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2CB094" w14:textId="33DC56B7" w:rsidR="0059170D" w:rsidRPr="0059170D" w:rsidRDefault="0059170D" w:rsidP="0059170D">
      <w:bookmarkStart w:id="0" w:name="_Hlk26267762"/>
      <w:r w:rsidRPr="00E268DB">
        <w:rPr>
          <w:rFonts w:ascii="Georgia" w:hAnsi="Georgia" w:cs="Arial"/>
          <w:b/>
          <w:bCs/>
          <w:sz w:val="20"/>
          <w:szCs w:val="20"/>
        </w:rPr>
        <w:t xml:space="preserve">Supplementary Data 1 </w:t>
      </w:r>
      <w:r w:rsidRPr="00E268DB">
        <w:rPr>
          <w:rFonts w:ascii="Georgia" w:hAnsi="Georgia" w:cs="Arial"/>
          <w:sz w:val="20"/>
          <w:szCs w:val="20"/>
        </w:rPr>
        <w:t xml:space="preserve">Individual ID (sex </w:t>
      </w:r>
      <w:r w:rsidRPr="00E268DB">
        <w:rPr>
          <w:rFonts w:ascii="Georgia" w:hAnsi="Georgia" w:cs="Arial"/>
          <w:sz w:val="20"/>
          <w:szCs w:val="20"/>
        </w:rPr>
        <w:t>＋</w:t>
      </w:r>
      <w:r w:rsidRPr="00E268DB">
        <w:rPr>
          <w:rFonts w:ascii="Georgia" w:hAnsi="Georgia" w:cs="Arial"/>
          <w:sz w:val="20"/>
          <w:szCs w:val="20"/>
        </w:rPr>
        <w:t xml:space="preserve"> transmitter), and home range sizes</w:t>
      </w:r>
      <w:r w:rsidRPr="00E268DB">
        <w:rPr>
          <w:rFonts w:ascii="Georgia" w:hAnsi="Georgia" w:cs="Arial" w:hint="eastAsia"/>
          <w:sz w:val="20"/>
          <w:szCs w:val="20"/>
        </w:rPr>
        <w:t xml:space="preserve"> </w:t>
      </w:r>
      <w:r w:rsidRPr="00E268DB">
        <w:rPr>
          <w:rFonts w:ascii="Georgia" w:hAnsi="Georgia" w:cs="Arial"/>
          <w:sz w:val="20"/>
          <w:szCs w:val="20"/>
        </w:rPr>
        <w:t>(m</w:t>
      </w:r>
      <w:r w:rsidRPr="00E268DB">
        <w:rPr>
          <w:rFonts w:ascii="Georgia" w:hAnsi="Georgia" w:cs="Arial"/>
          <w:sz w:val="20"/>
          <w:szCs w:val="20"/>
          <w:vertAlign w:val="superscript"/>
        </w:rPr>
        <w:t>2</w:t>
      </w:r>
      <w:r w:rsidRPr="00E268DB">
        <w:rPr>
          <w:rFonts w:ascii="Georgia" w:hAnsi="Georgia" w:cs="Arial"/>
          <w:sz w:val="20"/>
          <w:szCs w:val="20"/>
        </w:rPr>
        <w:t xml:space="preserve">) estimated from the 100% minimum convex polygon (MCP) methods for </w:t>
      </w:r>
      <w:proofErr w:type="spellStart"/>
      <w:r w:rsidRPr="00E268DB">
        <w:rPr>
          <w:rFonts w:ascii="Georgia" w:hAnsi="Georgia" w:cs="Arial"/>
          <w:i/>
          <w:iCs/>
          <w:sz w:val="20"/>
          <w:szCs w:val="20"/>
        </w:rPr>
        <w:t>Myospalax</w:t>
      </w:r>
      <w:proofErr w:type="spellEnd"/>
      <w:r w:rsidRPr="00E268DB">
        <w:rPr>
          <w:rFonts w:ascii="Georgia" w:hAnsi="Georgia" w:cs="Arial"/>
          <w:i/>
          <w:iCs/>
          <w:sz w:val="20"/>
          <w:szCs w:val="20"/>
        </w:rPr>
        <w:t xml:space="preserve"> </w:t>
      </w:r>
      <w:proofErr w:type="spellStart"/>
      <w:r w:rsidRPr="00E268DB">
        <w:rPr>
          <w:rFonts w:ascii="Georgia" w:hAnsi="Georgia" w:cs="Arial"/>
          <w:i/>
          <w:iCs/>
          <w:sz w:val="20"/>
          <w:szCs w:val="20"/>
        </w:rPr>
        <w:t>baileyi</w:t>
      </w:r>
      <w:proofErr w:type="spellEnd"/>
      <w:r w:rsidRPr="00E268DB">
        <w:rPr>
          <w:rFonts w:ascii="Georgia" w:hAnsi="Georgia" w:cs="Arial"/>
          <w:i/>
          <w:iCs/>
          <w:sz w:val="20"/>
          <w:szCs w:val="20"/>
        </w:rPr>
        <w:t xml:space="preserve"> </w:t>
      </w:r>
      <w:r w:rsidRPr="00E268DB">
        <w:rPr>
          <w:rFonts w:ascii="Georgia" w:hAnsi="Georgia" w:cs="Arial"/>
          <w:sz w:val="20"/>
          <w:szCs w:val="20"/>
        </w:rPr>
        <w:t>in alpine meadow of the eastern part of the Qinghai-Tibet Plateau.</w:t>
      </w:r>
      <w:bookmarkEnd w:id="0"/>
      <w:r w:rsidRPr="00E268DB">
        <w:rPr>
          <w:rFonts w:ascii="Georgia" w:hAnsi="Georgia" w:cs="Arial"/>
          <w:sz w:val="20"/>
          <w:szCs w:val="20"/>
        </w:rPr>
        <w:t xml:space="preserve"> </w:t>
      </w:r>
    </w:p>
    <w:tbl>
      <w:tblPr>
        <w:tblW w:w="8155" w:type="dxa"/>
        <w:tblLook w:val="04A0" w:firstRow="1" w:lastRow="0" w:firstColumn="1" w:lastColumn="0" w:noHBand="0" w:noVBand="1"/>
      </w:tblPr>
      <w:tblGrid>
        <w:gridCol w:w="778"/>
        <w:gridCol w:w="847"/>
        <w:gridCol w:w="736"/>
        <w:gridCol w:w="989"/>
        <w:gridCol w:w="869"/>
        <w:gridCol w:w="958"/>
        <w:gridCol w:w="222"/>
        <w:gridCol w:w="992"/>
        <w:gridCol w:w="1764"/>
      </w:tblGrid>
      <w:tr w:rsidR="0059170D" w:rsidRPr="00E268DB" w14:paraId="41DABECA" w14:textId="77777777" w:rsidTr="00233B22">
        <w:trPr>
          <w:trHeight w:val="283"/>
        </w:trPr>
        <w:tc>
          <w:tcPr>
            <w:tcW w:w="5177" w:type="dxa"/>
            <w:gridSpan w:val="6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7EFF65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b/>
                <w:bCs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b/>
                <w:bCs/>
                <w:kern w:val="0"/>
                <w:sz w:val="15"/>
                <w:szCs w:val="15"/>
              </w:rPr>
              <w:t>2016</w:t>
            </w:r>
          </w:p>
        </w:tc>
        <w:tc>
          <w:tcPr>
            <w:tcW w:w="22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18B987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</w:p>
        </w:tc>
        <w:tc>
          <w:tcPr>
            <w:tcW w:w="275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926934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b/>
                <w:bCs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b/>
                <w:bCs/>
                <w:kern w:val="0"/>
                <w:sz w:val="15"/>
                <w:szCs w:val="15"/>
              </w:rPr>
              <w:t>2017</w:t>
            </w:r>
          </w:p>
        </w:tc>
      </w:tr>
      <w:tr w:rsidR="0059170D" w:rsidRPr="00E268DB" w14:paraId="01B6652A" w14:textId="77777777" w:rsidTr="00233B22">
        <w:trPr>
          <w:trHeight w:val="283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FD62F7C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ID</w:t>
            </w:r>
          </w:p>
        </w:tc>
        <w:tc>
          <w:tcPr>
            <w:tcW w:w="439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E89BA9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Home-range size (m</w:t>
            </w: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  <w:vertAlign w:val="superscript"/>
              </w:rPr>
              <w:t>2</w:t>
            </w: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886B9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045495D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ID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1C4CAD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Home-range size (m</w:t>
            </w: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  <w:vertAlign w:val="superscript"/>
              </w:rPr>
              <w:t>2</w:t>
            </w: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)</w:t>
            </w:r>
          </w:p>
        </w:tc>
      </w:tr>
      <w:tr w:rsidR="0059170D" w:rsidRPr="00E268DB" w14:paraId="374E3C3B" w14:textId="77777777" w:rsidTr="00233B22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53A757" w14:textId="77777777" w:rsidR="0059170D" w:rsidRPr="00E268DB" w:rsidRDefault="0059170D" w:rsidP="00233B22">
            <w:pPr>
              <w:widowControl/>
              <w:spacing w:line="200" w:lineRule="exact"/>
              <w:jc w:val="left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479F75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Jun.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BD16BB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Jul.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1DEBDB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Aug.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EE2E4A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Sep.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729EEE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Oct.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47E654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5C047F" w14:textId="77777777" w:rsidR="0059170D" w:rsidRPr="00E268DB" w:rsidRDefault="0059170D" w:rsidP="00233B22">
            <w:pPr>
              <w:widowControl/>
              <w:spacing w:line="200" w:lineRule="exact"/>
              <w:jc w:val="left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257034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Apr. + May.</w:t>
            </w:r>
          </w:p>
        </w:tc>
      </w:tr>
      <w:tr w:rsidR="0059170D" w:rsidRPr="00E268DB" w14:paraId="7980263E" w14:textId="77777777" w:rsidTr="00233B22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965E5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F304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6EED7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261.3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5701F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47.0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B09B7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45.0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D06AA8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24.3 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9869D8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44.8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13E40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DF6FA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F147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8BAB9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107.3 </w:t>
            </w:r>
          </w:p>
        </w:tc>
      </w:tr>
      <w:tr w:rsidR="0059170D" w:rsidRPr="00E268DB" w14:paraId="0C6C3C75" w14:textId="77777777" w:rsidTr="00233B22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80CF6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F233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61DB3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354.8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E17D3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67.5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4AB2D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34.0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7E006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41.5 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A17A1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118.0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93FFA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80E0C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F533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FACFC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56.5 </w:t>
            </w:r>
          </w:p>
        </w:tc>
      </w:tr>
      <w:tr w:rsidR="0059170D" w:rsidRPr="00E268DB" w14:paraId="369530CB" w14:textId="77777777" w:rsidTr="00233B22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580030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F663</w:t>
            </w: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C074E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232.6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11B53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315.1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1E66B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345.5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1513E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-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67E1C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hAnsi="Georgia" w:cs="Arial"/>
                <w:kern w:val="0"/>
                <w:sz w:val="15"/>
                <w:szCs w:val="15"/>
              </w:rPr>
              <w:t>-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0AFB1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Times New Roman" w:hAnsi="Georgia" w:cs="Arial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109FF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F638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9364E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30.5 </w:t>
            </w:r>
          </w:p>
        </w:tc>
      </w:tr>
      <w:tr w:rsidR="0059170D" w:rsidRPr="00E268DB" w14:paraId="6821C425" w14:textId="77777777" w:rsidTr="00233B22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DA926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F638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EE2A2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202.0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933CD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69.5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4F5E0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72.0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940E8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60.8 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BD668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124.5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D15C1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877A8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F521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3737A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61.8 </w:t>
            </w:r>
          </w:p>
        </w:tc>
      </w:tr>
      <w:tr w:rsidR="0059170D" w:rsidRPr="00E268DB" w14:paraId="734924EC" w14:textId="77777777" w:rsidTr="00233B22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E9B74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F533</w:t>
            </w: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E988B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131.5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ED973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118.1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8D928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1.0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1FBF34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-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F7087B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hAnsi="Georgia" w:cs="Arial"/>
                <w:kern w:val="0"/>
                <w:sz w:val="15"/>
                <w:szCs w:val="15"/>
              </w:rPr>
              <w:t>-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D214F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Times New Roman" w:hAnsi="Georgia" w:cs="Arial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3D09C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F616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69C5B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78.6 </w:t>
            </w:r>
          </w:p>
        </w:tc>
      </w:tr>
      <w:tr w:rsidR="0059170D" w:rsidRPr="00E268DB" w14:paraId="44C2DBA5" w14:textId="77777777" w:rsidTr="00233B22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A7814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F169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D8B55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23.0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6FD38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18.5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D0FCE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17.4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43019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36.8 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5F5E3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31.8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6F841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EB9F2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M370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034B4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147.5 </w:t>
            </w:r>
          </w:p>
        </w:tc>
      </w:tr>
      <w:tr w:rsidR="0059170D" w:rsidRPr="00E268DB" w14:paraId="623B7BB2" w14:textId="77777777" w:rsidTr="00233B22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12555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F521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B1DFEE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83.8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89431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17.0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9E767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1.0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F3ED3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1.0 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9E769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96.3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FA148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AFDA1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M266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0E55A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190.0 </w:t>
            </w:r>
          </w:p>
        </w:tc>
      </w:tr>
      <w:tr w:rsidR="0059170D" w:rsidRPr="00E268DB" w14:paraId="5F5BFE0E" w14:textId="77777777" w:rsidTr="00233B22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538E1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M039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3C1B8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412.3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B693D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56.0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1283F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1.0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01BF9F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1.0 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0FC38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81.0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8D8CC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1C588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M697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3A774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154.9 </w:t>
            </w:r>
          </w:p>
        </w:tc>
      </w:tr>
      <w:tr w:rsidR="0059170D" w:rsidRPr="00E268DB" w14:paraId="74B0AEF4" w14:textId="77777777" w:rsidTr="00233B22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E5505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M288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09D45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231.3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E54F5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21.3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ADFC44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1.0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39E8E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1.0 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6B655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105.0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DA164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529E1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M198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4918D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671.0 </w:t>
            </w:r>
          </w:p>
        </w:tc>
      </w:tr>
      <w:tr w:rsidR="0059170D" w:rsidRPr="00E268DB" w14:paraId="78186870" w14:textId="77777777" w:rsidTr="00233B22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4B3A9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M008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D3F53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238.3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32055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82.3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C13CD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187.3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07EC7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133.0 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C9A4B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87.5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80EC8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BD8D6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M455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A5CD7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306.4 </w:t>
            </w:r>
          </w:p>
        </w:tc>
      </w:tr>
      <w:tr w:rsidR="0059170D" w:rsidRPr="00E268DB" w14:paraId="4D041655" w14:textId="77777777" w:rsidTr="00233B22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B83B3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M104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A86356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152.0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7B701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177.3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47641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1.0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99418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1.0 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35FEC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55.5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3964F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A29AB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M856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D5E36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146.5 </w:t>
            </w:r>
          </w:p>
        </w:tc>
      </w:tr>
      <w:tr w:rsidR="0059170D" w:rsidRPr="00E268DB" w14:paraId="1A0ACF5F" w14:textId="77777777" w:rsidTr="00233B22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9971E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M442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72461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259.0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B65D8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83.0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EE9AE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1.0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7ACBA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53.8 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A205B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162.0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81329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3C60A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M929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145AD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413.0 </w:t>
            </w:r>
          </w:p>
        </w:tc>
      </w:tr>
      <w:tr w:rsidR="0059170D" w:rsidRPr="00E268DB" w14:paraId="2554A43C" w14:textId="77777777" w:rsidTr="00233B22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23AF7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M357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CEC32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388.6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E2B87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44.8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8D36E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29.5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3E054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18.0 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1C749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125.0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73461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146A1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Mean</w:t>
            </w: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  <w:vertAlign w:val="superscript"/>
              </w:rPr>
              <w:t xml:space="preserve"> 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F5CB8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197.00 </w:t>
            </w:r>
          </w:p>
        </w:tc>
      </w:tr>
      <w:tr w:rsidR="0059170D" w:rsidRPr="00E268DB" w14:paraId="7E067B3F" w14:textId="77777777" w:rsidTr="00233B22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D5DC7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Mean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36CD0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228.50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25961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85.94 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BB4B5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56.66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04EC1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33.82 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A3B80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93.75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95ADF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FC76D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SEM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C24CBC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53.51 </w:t>
            </w:r>
          </w:p>
        </w:tc>
      </w:tr>
      <w:tr w:rsidR="0059170D" w:rsidRPr="00E268DB" w14:paraId="121A15B3" w14:textId="77777777" w:rsidTr="00233B22">
        <w:trPr>
          <w:trHeight w:val="283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9B31902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SEM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6D3405C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31.86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158F312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22.66 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C71D7B9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27.99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66DBA68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11.94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A951EB1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11.76 </w:t>
            </w:r>
          </w:p>
        </w:tc>
        <w:tc>
          <w:tcPr>
            <w:tcW w:w="2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5C75054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A619329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M981</w:t>
            </w: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  <w:vertAlign w:val="superscript"/>
              </w:rPr>
              <w:t>c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C57746C" w14:textId="77777777" w:rsidR="0059170D" w:rsidRPr="00E268DB" w:rsidRDefault="0059170D" w:rsidP="00233B22">
            <w:pPr>
              <w:widowControl/>
              <w:spacing w:line="200" w:lineRule="exact"/>
              <w:jc w:val="center"/>
              <w:rPr>
                <w:rFonts w:ascii="Georgia" w:eastAsia="等线" w:hAnsi="Georgia" w:cs="Arial"/>
                <w:kern w:val="0"/>
                <w:sz w:val="15"/>
                <w:szCs w:val="15"/>
              </w:rPr>
            </w:pPr>
            <w:r w:rsidRPr="00E268DB">
              <w:rPr>
                <w:rFonts w:ascii="Georgia" w:eastAsia="等线" w:hAnsi="Georgia" w:cs="Arial"/>
                <w:kern w:val="0"/>
                <w:sz w:val="15"/>
                <w:szCs w:val="15"/>
              </w:rPr>
              <w:t>19.5</w:t>
            </w:r>
          </w:p>
        </w:tc>
      </w:tr>
    </w:tbl>
    <w:p w14:paraId="0DBF2BED" w14:textId="77777777" w:rsidR="0059170D" w:rsidRPr="00E268DB" w:rsidRDefault="0059170D" w:rsidP="0059170D">
      <w:pPr>
        <w:rPr>
          <w:rFonts w:ascii="Georgia" w:hAnsi="Georgia" w:cs="Arial"/>
        </w:rPr>
      </w:pPr>
      <w:proofErr w:type="spellStart"/>
      <w:r w:rsidRPr="00E268DB">
        <w:rPr>
          <w:rFonts w:ascii="Georgia" w:hAnsi="Georgia" w:cs="Arial"/>
          <w:vertAlign w:val="superscript"/>
        </w:rPr>
        <w:t>a,b</w:t>
      </w:r>
      <w:proofErr w:type="spellEnd"/>
      <w:r w:rsidRPr="00E268DB">
        <w:rPr>
          <w:rFonts w:ascii="Georgia" w:hAnsi="Georgia" w:cs="Arial"/>
        </w:rPr>
        <w:t xml:space="preserve"> Radio-collars fell off in September.</w:t>
      </w:r>
    </w:p>
    <w:p w14:paraId="7A04E9E7" w14:textId="77777777" w:rsidR="0059170D" w:rsidRPr="00E268DB" w:rsidRDefault="0059170D" w:rsidP="0059170D">
      <w:pPr>
        <w:rPr>
          <w:rFonts w:ascii="Georgia" w:hAnsi="Georgia" w:cs="Arial"/>
          <w:sz w:val="20"/>
          <w:szCs w:val="20"/>
        </w:rPr>
      </w:pPr>
      <w:r w:rsidRPr="00E268DB">
        <w:rPr>
          <w:rFonts w:ascii="Georgia" w:hAnsi="Georgia" w:cs="Arial"/>
          <w:vertAlign w:val="superscript"/>
        </w:rPr>
        <w:t xml:space="preserve">c </w:t>
      </w:r>
      <w:r w:rsidRPr="00E268DB">
        <w:rPr>
          <w:rFonts w:ascii="Georgia" w:hAnsi="Georgia" w:cs="Arial"/>
          <w:sz w:val="20"/>
          <w:szCs w:val="20"/>
        </w:rPr>
        <w:t>Individual was a sub-adult.</w:t>
      </w:r>
    </w:p>
    <w:p w14:paraId="1C92EEB4" w14:textId="77777777" w:rsidR="0059170D" w:rsidRPr="0059170D" w:rsidRDefault="0059170D">
      <w:pPr>
        <w:rPr>
          <w:rFonts w:hint="eastAsia"/>
        </w:rPr>
      </w:pPr>
      <w:bookmarkStart w:id="1" w:name="_GoBack"/>
      <w:bookmarkEnd w:id="1"/>
    </w:p>
    <w:sectPr w:rsidR="0059170D" w:rsidRPr="005917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DA2C24" w14:textId="77777777" w:rsidR="005E6ADE" w:rsidRDefault="005E6ADE" w:rsidP="0059170D">
      <w:r>
        <w:separator/>
      </w:r>
    </w:p>
  </w:endnote>
  <w:endnote w:type="continuationSeparator" w:id="0">
    <w:p w14:paraId="3D5946AB" w14:textId="77777777" w:rsidR="005E6ADE" w:rsidRDefault="005E6ADE" w:rsidP="005917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3FD54F" w14:textId="77777777" w:rsidR="005E6ADE" w:rsidRDefault="005E6ADE" w:rsidP="0059170D">
      <w:r>
        <w:separator/>
      </w:r>
    </w:p>
  </w:footnote>
  <w:footnote w:type="continuationSeparator" w:id="0">
    <w:p w14:paraId="74FE78D8" w14:textId="77777777" w:rsidR="005E6ADE" w:rsidRDefault="005E6ADE" w:rsidP="005917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gAiQ0tDSwsjM0NTEyUdpeDU4uLM/DyQAsNaAEGgfPEsAAAA"/>
  </w:docVars>
  <w:rsids>
    <w:rsidRoot w:val="00587AD7"/>
    <w:rsid w:val="00587AD7"/>
    <w:rsid w:val="0059170D"/>
    <w:rsid w:val="005E6ADE"/>
    <w:rsid w:val="00932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CBC850"/>
  <w15:chartTrackingRefBased/>
  <w15:docId w15:val="{6B8AC39F-2BD4-4A93-B157-024B30F9B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17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917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917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917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171</Words>
  <Characters>979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jianwei zhou</dc:creator>
  <cp:keywords/>
  <dc:description/>
  <cp:lastModifiedBy>jianwei zhou</cp:lastModifiedBy>
  <cp:revision>2</cp:revision>
  <dcterms:created xsi:type="dcterms:W3CDTF">2020-04-01T15:56:00Z</dcterms:created>
  <dcterms:modified xsi:type="dcterms:W3CDTF">2020-04-01T15:57:00Z</dcterms:modified>
</cp:coreProperties>
</file>